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  <w:bookmarkStart w:id="0" w:name="_GoBack"/>
      <w:bookmarkEnd w:id="0"/>
    </w:p>
    <w:p>
      <w:pPr>
        <w:pStyle w:val="5"/>
        <w:spacing w:line="520" w:lineRule="atLeast"/>
        <w:jc w:val="left"/>
        <w:rPr>
          <w:rFonts w:ascii="仿宋_GB2312" w:eastAsia="仿宋_GB2312"/>
          <w:sz w:val="24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包号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宋体" w:eastAsia="仿宋_GB2312"/>
          <w:sz w:val="24"/>
          <w:szCs w:val="24"/>
        </w:rPr>
        <w:t>医疗器械生产或经营企业许可证</w:t>
      </w: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>1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600" w:lineRule="exac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5C9E"/>
    <w:rsid w:val="003E65D7"/>
    <w:rsid w:val="003F1F1F"/>
    <w:rsid w:val="003F44AB"/>
    <w:rsid w:val="003F6663"/>
    <w:rsid w:val="003F70CC"/>
    <w:rsid w:val="004001D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D6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437A"/>
    <w:rsid w:val="008445FB"/>
    <w:rsid w:val="00846483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7C4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0F01"/>
    <w:rsid w:val="00BF3F7A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0D36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42226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C666B4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BE804D-FAB2-452E-98BB-2CC651053E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325</Words>
  <Characters>1854</Characters>
  <Lines>15</Lines>
  <Paragraphs>4</Paragraphs>
  <TotalTime>268</TotalTime>
  <ScaleCrop>false</ScaleCrop>
  <LinksUpToDate>false</LinksUpToDate>
  <CharactersWithSpaces>2175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2019-01-07T04:21:00Z</cp:lastPrinted>
  <dcterms:modified xsi:type="dcterms:W3CDTF">2019-01-07T08:04:57Z</dcterms:modified>
  <dc:title>          恩施州中心医院           内部采购公告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